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07CC"/>
    <w:p w:rsidR="00B66EB2" w:rsidRDefault="00B66EB2" w:rsidP="00B66E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EB2">
        <w:rPr>
          <w:rFonts w:ascii="Times New Roman" w:hAnsi="Times New Roman" w:cs="Times New Roman"/>
          <w:sz w:val="24"/>
          <w:szCs w:val="24"/>
        </w:rPr>
        <w:t xml:space="preserve">Решением Комиссии </w:t>
      </w:r>
      <w:r>
        <w:rPr>
          <w:rFonts w:ascii="Times New Roman" w:hAnsi="Times New Roman" w:cs="Times New Roman"/>
          <w:sz w:val="24"/>
          <w:szCs w:val="24"/>
        </w:rPr>
        <w:t>по разработке Территориальной программы ОМС в Удмуртской Республике от 13.12.2017г для БУЗ «Сарапульская ГБ МЗ УР» на 2018г утверждены следующие объемы медицинской помощи:</w:t>
      </w:r>
    </w:p>
    <w:p w:rsidR="00B66EB2" w:rsidRDefault="00B66EB2" w:rsidP="00B66E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6EB2" w:rsidRPr="00B66EB2" w:rsidRDefault="00B66EB2" w:rsidP="00B6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Амбулаторно-поликлиническая служба (приложение № 11): </w:t>
      </w:r>
    </w:p>
    <w:tbl>
      <w:tblPr>
        <w:tblW w:w="9860" w:type="dxa"/>
        <w:tblInd w:w="93" w:type="dxa"/>
        <w:tblLook w:val="04A0"/>
      </w:tblPr>
      <w:tblGrid>
        <w:gridCol w:w="2920"/>
        <w:gridCol w:w="1640"/>
        <w:gridCol w:w="1540"/>
        <w:gridCol w:w="1400"/>
        <w:gridCol w:w="2360"/>
      </w:tblGrid>
      <w:tr w:rsidR="00B66EB2" w:rsidRPr="00B66EB2" w:rsidTr="00B66EB2">
        <w:trPr>
          <w:trHeight w:val="36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врачебной должности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Посещений, всего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целям:</w:t>
            </w:r>
          </w:p>
        </w:tc>
      </w:tr>
      <w:tr w:rsidR="00B66EB2" w:rsidRPr="00B66EB2" w:rsidTr="00B66EB2">
        <w:trPr>
          <w:trHeight w:val="174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неотложной форме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связи с заболева</w:t>
            </w:r>
            <w:r w:rsidRPr="00B66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профилактической и иными целями (включая установленное количество законченны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 случаев диспансеризаций и мед</w:t>
            </w:r>
            <w:r w:rsidRPr="00B66E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осмотров)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Акушер-гинеколог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43 396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28 213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13 623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хирург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1 764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3 143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12 920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4 569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Офтальмолог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6 251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Педиатр участковый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72 618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51 773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14 173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Педиатр ДШО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7 814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Терапевт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Терапевт участковый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208 210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141 583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53 910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11 779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3 743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Инфекционист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1 268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Травматолог-ортопед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Уролог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Эндокринолог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</w:tr>
      <w:tr w:rsidR="00B66EB2" w:rsidRPr="00B66EB2" w:rsidTr="00B66EB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466 661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33 088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319 327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B66EB2" w:rsidRDefault="00B66EB2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114 246</w:t>
            </w:r>
          </w:p>
        </w:tc>
      </w:tr>
    </w:tbl>
    <w:p w:rsidR="00B66EB2" w:rsidRDefault="00B66EB2"/>
    <w:p w:rsidR="00B66EB2" w:rsidRPr="001F6DB4" w:rsidRDefault="00B66EB2" w:rsidP="00B6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B4">
        <w:rPr>
          <w:rFonts w:ascii="Times New Roman" w:hAnsi="Times New Roman" w:cs="Times New Roman"/>
          <w:sz w:val="24"/>
          <w:szCs w:val="24"/>
        </w:rPr>
        <w:t xml:space="preserve">Круглосуточный стационар (приложение № </w:t>
      </w:r>
      <w:r w:rsidR="001F6DB4" w:rsidRPr="001F6DB4">
        <w:rPr>
          <w:rFonts w:ascii="Times New Roman" w:hAnsi="Times New Roman" w:cs="Times New Roman"/>
          <w:sz w:val="24"/>
          <w:szCs w:val="24"/>
        </w:rPr>
        <w:t>15)</w:t>
      </w:r>
      <w:r w:rsidRPr="001F6D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37" w:type="dxa"/>
        <w:tblInd w:w="93" w:type="dxa"/>
        <w:tblLook w:val="04A0"/>
      </w:tblPr>
      <w:tblGrid>
        <w:gridCol w:w="4268"/>
        <w:gridCol w:w="3969"/>
        <w:gridCol w:w="1300"/>
      </w:tblGrid>
      <w:tr w:rsidR="001F6DB4" w:rsidRPr="00B66EB2" w:rsidTr="001F6DB4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 койки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госпитали-заций</w:t>
            </w:r>
            <w:proofErr w:type="spellEnd"/>
            <w:proofErr w:type="gramEnd"/>
          </w:p>
        </w:tc>
      </w:tr>
      <w:tr w:rsidR="001F6DB4" w:rsidRPr="00B66EB2" w:rsidTr="001F6DB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Травматологические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</w:tr>
      <w:tr w:rsidR="001F6DB4" w:rsidRPr="00B66EB2" w:rsidTr="001F6DB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Урологические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</w:tr>
      <w:tr w:rsidR="001F6DB4" w:rsidRPr="00B66EB2" w:rsidTr="009E05AA">
        <w:trPr>
          <w:trHeight w:val="2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1 478</w:t>
            </w:r>
          </w:p>
        </w:tc>
      </w:tr>
      <w:tr w:rsidR="001F6DB4" w:rsidRPr="00B66EB2" w:rsidTr="009E05AA">
        <w:trPr>
          <w:trHeight w:val="27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Гнойные хирургические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</w:tr>
      <w:tr w:rsidR="001F6DB4" w:rsidRPr="00B66EB2" w:rsidTr="00E60A08">
        <w:trPr>
          <w:trHeight w:val="2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Акушерство и гинекология (за исключением использования вспомогательных репродуктивных технологий)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беременных и рожениц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</w:t>
            </w:r>
          </w:p>
        </w:tc>
      </w:tr>
      <w:tr w:rsidR="001F6DB4" w:rsidRPr="00B66EB2" w:rsidTr="00E60A08">
        <w:trPr>
          <w:trHeight w:val="270"/>
        </w:trPr>
        <w:tc>
          <w:tcPr>
            <w:tcW w:w="4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Патологии беременности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</w:tr>
      <w:tr w:rsidR="001F6DB4" w:rsidRPr="00B66EB2" w:rsidTr="00E60A08">
        <w:trPr>
          <w:trHeight w:val="27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Гинекологические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1 262</w:t>
            </w:r>
          </w:p>
        </w:tc>
      </w:tr>
      <w:tr w:rsidR="001F6DB4" w:rsidRPr="00B66EB2" w:rsidTr="001F6DB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Оториноларингология (за исключением </w:t>
            </w:r>
            <w:proofErr w:type="spellStart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кохлеарной</w:t>
            </w:r>
            <w:proofErr w:type="spellEnd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имплантации)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Оториноларингологические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1F6DB4" w:rsidRPr="00B66EB2" w:rsidTr="001F6DB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Инфекционные болезни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</w:t>
            </w:r>
          </w:p>
        </w:tc>
      </w:tr>
      <w:tr w:rsidR="001F6DB4" w:rsidRPr="00B66EB2" w:rsidTr="0035181B">
        <w:trPr>
          <w:trHeight w:val="2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</w:tr>
      <w:tr w:rsidR="001F6DB4" w:rsidRPr="00B66EB2" w:rsidTr="0035181B">
        <w:trPr>
          <w:trHeight w:val="27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Кардиологические</w:t>
            </w:r>
            <w:proofErr w:type="gramEnd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больных с ОИМ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</w:tr>
      <w:tr w:rsidR="001F6DB4" w:rsidRPr="00B66EB2" w:rsidTr="00602EE1">
        <w:trPr>
          <w:trHeight w:val="2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Неврология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</w:tr>
      <w:tr w:rsidR="001F6DB4" w:rsidRPr="00B66EB2" w:rsidTr="00602EE1">
        <w:trPr>
          <w:trHeight w:val="27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Неврологические</w:t>
            </w:r>
            <w:proofErr w:type="gramEnd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больных с ОНМК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1F6DB4" w:rsidRPr="00B66EB2" w:rsidTr="001F6DB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Неонатология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Патологии новорожденных и недоношенных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1F6DB4" w:rsidRPr="00B66EB2" w:rsidTr="001F6DB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Нефрология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Нефрологические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F6DB4" w:rsidRPr="00B66EB2" w:rsidTr="001F6DB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Офтальмология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Офтальмологические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1F6DB4" w:rsidRPr="00B66EB2" w:rsidTr="001F6DB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Терапевтические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B66EB2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1 727</w:t>
            </w:r>
          </w:p>
        </w:tc>
      </w:tr>
      <w:tr w:rsidR="001F6DB4" w:rsidRPr="00B66EB2" w:rsidTr="00B9281F">
        <w:trPr>
          <w:trHeight w:val="27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B6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12 489</w:t>
            </w:r>
          </w:p>
        </w:tc>
      </w:tr>
    </w:tbl>
    <w:p w:rsidR="00B66EB2" w:rsidRPr="00B66EB2" w:rsidRDefault="00B66EB2" w:rsidP="00B66EB2">
      <w:pPr>
        <w:rPr>
          <w:rFonts w:ascii="Times New Roman" w:hAnsi="Times New Roman" w:cs="Times New Roman"/>
        </w:rPr>
      </w:pPr>
    </w:p>
    <w:p w:rsidR="00B66EB2" w:rsidRPr="001F6DB4" w:rsidRDefault="001F6DB4" w:rsidP="00B6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B4">
        <w:rPr>
          <w:rFonts w:ascii="Times New Roman" w:hAnsi="Times New Roman" w:cs="Times New Roman"/>
          <w:sz w:val="24"/>
          <w:szCs w:val="24"/>
        </w:rPr>
        <w:t>Дневной стационар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18)</w:t>
      </w:r>
      <w:r w:rsidRPr="001F6D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16" w:type="dxa"/>
        <w:tblInd w:w="93" w:type="dxa"/>
        <w:tblLook w:val="04A0"/>
      </w:tblPr>
      <w:tblGrid>
        <w:gridCol w:w="4126"/>
        <w:gridCol w:w="3837"/>
        <w:gridCol w:w="1553"/>
      </w:tblGrid>
      <w:tr w:rsidR="001F6DB4" w:rsidRPr="001F6DB4" w:rsidTr="001F6DB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</w:rPr>
              <w:t>Профиль медицинской помощи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</w:rPr>
              <w:t>Профиль койки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</w:rPr>
              <w:t>Случаи лечения</w:t>
            </w:r>
          </w:p>
        </w:tc>
      </w:tr>
      <w:tr w:rsidR="001F6DB4" w:rsidRPr="001F6DB4" w:rsidTr="001F6DB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Терапевтические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1 576</w:t>
            </w:r>
          </w:p>
        </w:tc>
      </w:tr>
      <w:tr w:rsidR="001F6DB4" w:rsidRPr="001F6DB4" w:rsidTr="001F6DB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Оториноларингология (за исключением </w:t>
            </w:r>
            <w:proofErr w:type="spellStart"/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кохлеарной</w:t>
            </w:r>
            <w:proofErr w:type="spellEnd"/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имплантации)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Оториноларингологические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1F6DB4" w:rsidRPr="001F6DB4" w:rsidTr="001F6DB4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Акушерство и гинекология (за исключением использования вспомогательных репродуктивных технологий)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Патологии беременности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1F6DB4" w:rsidRPr="001F6DB4" w:rsidTr="001F6DB4">
        <w:trPr>
          <w:trHeight w:val="30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Гинекологические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1F6DB4" w:rsidRPr="001F6DB4" w:rsidTr="005A3F1A">
        <w:trPr>
          <w:trHeight w:val="300"/>
        </w:trPr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2 767</w:t>
            </w:r>
          </w:p>
        </w:tc>
      </w:tr>
    </w:tbl>
    <w:p w:rsidR="001F6DB4" w:rsidRPr="001F6DB4" w:rsidRDefault="001F6DB4" w:rsidP="001F6DB4">
      <w:pPr>
        <w:rPr>
          <w:rFonts w:ascii="Times New Roman" w:hAnsi="Times New Roman" w:cs="Times New Roman"/>
        </w:rPr>
      </w:pPr>
    </w:p>
    <w:p w:rsidR="001F6DB4" w:rsidRPr="001F6DB4" w:rsidRDefault="001F6DB4" w:rsidP="00B6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DB4">
        <w:rPr>
          <w:rFonts w:ascii="Times New Roman" w:hAnsi="Times New Roman" w:cs="Times New Roman"/>
          <w:sz w:val="24"/>
          <w:szCs w:val="24"/>
        </w:rPr>
        <w:t>Компьютерная томография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20)</w:t>
      </w:r>
      <w:r w:rsidRPr="001F6D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22" w:type="dxa"/>
        <w:tblInd w:w="93" w:type="dxa"/>
        <w:tblLook w:val="04A0"/>
      </w:tblPr>
      <w:tblGrid>
        <w:gridCol w:w="1569"/>
        <w:gridCol w:w="2982"/>
        <w:gridCol w:w="2552"/>
        <w:gridCol w:w="2419"/>
      </w:tblGrid>
      <w:tr w:rsidR="001F6DB4" w:rsidRPr="001F6DB4" w:rsidTr="001F6DB4">
        <w:trPr>
          <w:trHeight w:val="48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исследований, всего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F6DB4" w:rsidRPr="001F6DB4" w:rsidTr="001F07CC">
        <w:trPr>
          <w:trHeight w:val="842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контрастирования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внутривенным </w:t>
            </w:r>
            <w:proofErr w:type="spellStart"/>
            <w:r w:rsidRPr="001F6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1F6DB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1F6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DB4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1F6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6DB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контрастированием</w:t>
            </w:r>
            <w:proofErr w:type="spellEnd"/>
            <w:r w:rsidRPr="001F6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помощи механического инжектора</w:t>
            </w:r>
          </w:p>
        </w:tc>
      </w:tr>
      <w:tr w:rsidR="001F6DB4" w:rsidRPr="001F6DB4" w:rsidTr="001F07CC">
        <w:trPr>
          <w:trHeight w:val="54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6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</w:rPr>
              <w:t>1 855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07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B4" w:rsidRPr="001F6DB4" w:rsidRDefault="001F6DB4" w:rsidP="001F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DB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</w:tr>
    </w:tbl>
    <w:p w:rsidR="00B66EB2" w:rsidRPr="00B66EB2" w:rsidRDefault="00B66EB2">
      <w:pPr>
        <w:rPr>
          <w:rFonts w:ascii="Times New Roman" w:hAnsi="Times New Roman" w:cs="Times New Roman"/>
          <w:sz w:val="24"/>
          <w:szCs w:val="24"/>
        </w:rPr>
      </w:pPr>
    </w:p>
    <w:sectPr w:rsidR="00B66EB2" w:rsidRPr="00B6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21B"/>
    <w:multiLevelType w:val="hybridMultilevel"/>
    <w:tmpl w:val="3B9C544C"/>
    <w:lvl w:ilvl="0" w:tplc="01905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EB2"/>
    <w:rsid w:val="001F07CC"/>
    <w:rsid w:val="001F6DB4"/>
    <w:rsid w:val="00B6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СГБ № 2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2018-06-25T12:50:00Z</dcterms:created>
  <dcterms:modified xsi:type="dcterms:W3CDTF">2018-06-25T13:12:00Z</dcterms:modified>
</cp:coreProperties>
</file>